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32208" w14:textId="77777777" w:rsidR="00CD416E" w:rsidRDefault="00000000">
      <w:pPr>
        <w:jc w:val="center"/>
      </w:pPr>
      <w:r>
        <w:rPr>
          <w:b/>
          <w:color w:val="8C0000"/>
          <w:sz w:val="44"/>
        </w:rPr>
        <w:t>JOSÉ ANTÓNIO GONÇALVES CARREIRA</w:t>
      </w:r>
    </w:p>
    <w:p w14:paraId="119D8120" w14:textId="5EC85B6E" w:rsidR="00CD416E" w:rsidRDefault="00000000">
      <w:pPr>
        <w:jc w:val="center"/>
      </w:pPr>
      <w:r>
        <w:rPr>
          <w:i/>
          <w:sz w:val="26"/>
        </w:rPr>
        <w:t xml:space="preserve">Curriculum Vitae </w:t>
      </w:r>
    </w:p>
    <w:p w14:paraId="626F5189" w14:textId="77777777" w:rsidR="00CD416E" w:rsidRDefault="00CD416E"/>
    <w:p w14:paraId="6397D55A" w14:textId="77777777" w:rsidR="00CD416E" w:rsidRDefault="00000000">
      <w:r>
        <w:rPr>
          <w:b/>
          <w:color w:val="8C0000"/>
          <w:sz w:val="28"/>
        </w:rPr>
        <w:t>PERFIL EXECUTIVO</w:t>
      </w:r>
    </w:p>
    <w:p w14:paraId="52E0BCB4" w14:textId="77777777" w:rsidR="00CD416E" w:rsidRDefault="00000000">
      <w:r>
        <w:br/>
        <w:t>Dirigente associativo, especialista em intervenção social, inclusão e longevidade, com experiência consolidada na liderança de organizações do setor social, coordenação de respostas sociais e desenvolvimento de projetos de inovação e impacto comunitário.</w:t>
      </w:r>
      <w:r>
        <w:br/>
      </w:r>
      <w:r>
        <w:br/>
        <w:t>Atualmente é Presidente das Obras Sociais de Viseu e Presidente da Associação Stop Idadismo.</w:t>
      </w:r>
      <w:r>
        <w:br/>
      </w:r>
      <w:r>
        <w:br/>
        <w:t>Possui experiência na articulação com organismos da Segurança Social, autarquias, instituições do terceiro setor, ensino superior, redes colaborativas e entidades nacionais e internacionais.</w:t>
      </w:r>
      <w:r>
        <w:br/>
      </w:r>
      <w:r>
        <w:br/>
        <w:t>Tem desenvolvido intervenção pública e institucional orientada para a modernização das respostas sociais, inovação social, políticas de proximidade, direitos humanos, envelhecimento digno, inclusão social e desenvolvimento territorial.</w:t>
      </w:r>
      <w:r>
        <w:br/>
      </w:r>
    </w:p>
    <w:p w14:paraId="12B42B85" w14:textId="77777777" w:rsidR="00CD416E" w:rsidRDefault="00000000">
      <w:r>
        <w:rPr>
          <w:b/>
          <w:color w:val="8C0000"/>
          <w:sz w:val="28"/>
        </w:rPr>
        <w:t>EXPERIÊNCIA PROFISSIONAL</w:t>
      </w:r>
    </w:p>
    <w:p w14:paraId="24F656E6" w14:textId="77777777" w:rsidR="00CD416E" w:rsidRDefault="00000000">
      <w:r>
        <w:rPr>
          <w:b/>
        </w:rPr>
        <w:t>Presidente – Obras Sociais de Viseu</w:t>
      </w:r>
    </w:p>
    <w:p w14:paraId="19707745" w14:textId="77777777" w:rsidR="00CD416E" w:rsidRDefault="00000000">
      <w:r>
        <w:t>2013 – presente</w:t>
      </w:r>
    </w:p>
    <w:p w14:paraId="0A9C5102" w14:textId="77777777" w:rsidR="00CD416E" w:rsidRDefault="00000000">
      <w:pPr>
        <w:pStyle w:val="Listacommarcas"/>
      </w:pPr>
      <w:r>
        <w:t>Direção estratégica de instituição com intervenção nas áreas da ação social, infância, educação, envelhecimento e inclusão.</w:t>
      </w:r>
    </w:p>
    <w:p w14:paraId="29DC8362" w14:textId="77777777" w:rsidR="00CD416E" w:rsidRDefault="00000000">
      <w:pPr>
        <w:pStyle w:val="Listacommarcas"/>
      </w:pPr>
      <w:r>
        <w:t>Coordenação de equipas multidisciplinares e desenvolvimento de respostas sociais inovadoras.</w:t>
      </w:r>
    </w:p>
    <w:p w14:paraId="0BA90F49" w14:textId="77777777" w:rsidR="00CD416E" w:rsidRDefault="00000000">
      <w:pPr>
        <w:pStyle w:val="Listacommarcas"/>
      </w:pPr>
      <w:r>
        <w:t>Articulação com organismos públicos, Segurança Social, autarquias e parceiros territoriais.</w:t>
      </w:r>
    </w:p>
    <w:p w14:paraId="6FBC1E56" w14:textId="77777777" w:rsidR="00CD416E" w:rsidRDefault="00000000">
      <w:pPr>
        <w:pStyle w:val="Listacommarcas"/>
      </w:pPr>
      <w:r>
        <w:t>Coordenação de candidaturas e projetos financiados.</w:t>
      </w:r>
    </w:p>
    <w:p w14:paraId="1EE4B9A3" w14:textId="77777777" w:rsidR="00CD416E" w:rsidRDefault="00000000">
      <w:pPr>
        <w:pStyle w:val="Listacommarcas"/>
      </w:pPr>
      <w:r>
        <w:t>Representação institucional e desenvolvimento territorial.</w:t>
      </w:r>
    </w:p>
    <w:p w14:paraId="47B26760" w14:textId="583EAB16" w:rsidR="00CD416E" w:rsidRDefault="00000000">
      <w:r>
        <w:t xml:space="preserve">Projetos de destaque: Comunidade Amiga na Demência; CLDS; SAAS; RLIS; Rede de Cuidadores Informais; Café Memória Viseu; Centro de Apoio a Pessoas com Alzheimer e </w:t>
      </w:r>
      <w:proofErr w:type="spellStart"/>
      <w:r>
        <w:t>Outras</w:t>
      </w:r>
      <w:proofErr w:type="spellEnd"/>
      <w:r>
        <w:t xml:space="preserve"> </w:t>
      </w:r>
      <w:proofErr w:type="spellStart"/>
      <w:r>
        <w:t>Demências</w:t>
      </w:r>
      <w:proofErr w:type="spellEnd"/>
      <w:r w:rsidR="00880FBA">
        <w:t xml:space="preserve">, </w:t>
      </w:r>
      <w:proofErr w:type="spellStart"/>
      <w:r w:rsidR="00880FBA">
        <w:t>Acolhimento</w:t>
      </w:r>
      <w:proofErr w:type="spellEnd"/>
      <w:r w:rsidR="00880FBA">
        <w:t xml:space="preserve"> Familiar de </w:t>
      </w:r>
      <w:proofErr w:type="spellStart"/>
      <w:r w:rsidR="00880FBA">
        <w:t>Crianças</w:t>
      </w:r>
      <w:proofErr w:type="spellEnd"/>
      <w:r w:rsidR="00880FBA">
        <w:t xml:space="preserve"> e Jovens </w:t>
      </w:r>
      <w:proofErr w:type="spellStart"/>
      <w:r w:rsidR="00880FBA">
        <w:t>em</w:t>
      </w:r>
      <w:proofErr w:type="spellEnd"/>
      <w:r w:rsidR="00880FBA">
        <w:t xml:space="preserve"> Risco</w:t>
      </w:r>
      <w:r>
        <w:t>.</w:t>
      </w:r>
    </w:p>
    <w:p w14:paraId="22349A74" w14:textId="77777777" w:rsidR="00CD416E" w:rsidRDefault="00000000">
      <w:r>
        <w:rPr>
          <w:b/>
        </w:rPr>
        <w:t>Presidente – Associação Stop Idadismo</w:t>
      </w:r>
    </w:p>
    <w:p w14:paraId="5716200B" w14:textId="77777777" w:rsidR="00CD416E" w:rsidRDefault="00000000">
      <w:r>
        <w:t>2021 – presente</w:t>
      </w:r>
    </w:p>
    <w:p w14:paraId="06D81FEA" w14:textId="77777777" w:rsidR="00CD416E" w:rsidRDefault="00000000">
      <w:pPr>
        <w:pStyle w:val="Listacommarcas"/>
      </w:pPr>
      <w:r>
        <w:t>Fundador do Movimento Ibero-Americano #StopIdadismo.</w:t>
      </w:r>
    </w:p>
    <w:p w14:paraId="2C4D0649" w14:textId="77777777" w:rsidR="00CD416E" w:rsidRDefault="00000000">
      <w:pPr>
        <w:pStyle w:val="Listacommarcas"/>
      </w:pPr>
      <w:r>
        <w:t>Coordenação de iniciativas de advocacy, sensibilização pública e combate à discriminação etária.</w:t>
      </w:r>
    </w:p>
    <w:p w14:paraId="21F6F3CA" w14:textId="77777777" w:rsidR="00CD416E" w:rsidRDefault="00000000">
      <w:pPr>
        <w:pStyle w:val="Listacommarcas"/>
      </w:pPr>
      <w:r>
        <w:lastRenderedPageBreak/>
        <w:t>Promoção dos direitos humanos e participação cívica.</w:t>
      </w:r>
    </w:p>
    <w:p w14:paraId="19F35AFC" w14:textId="77777777" w:rsidR="00CD416E" w:rsidRDefault="00000000">
      <w:r>
        <w:rPr>
          <w:b/>
        </w:rPr>
        <w:t>Presidente da Direção Nacional – Alzheimer Portugal</w:t>
      </w:r>
    </w:p>
    <w:p w14:paraId="27F63DC8" w14:textId="77777777" w:rsidR="00CD416E" w:rsidRDefault="00000000">
      <w:r>
        <w:t>2017 – 2018</w:t>
      </w:r>
    </w:p>
    <w:p w14:paraId="2CACD908" w14:textId="77777777" w:rsidR="00CD416E" w:rsidRDefault="00000000">
      <w:pPr>
        <w:pStyle w:val="Listacommarcas"/>
      </w:pPr>
      <w:r>
        <w:t>Representação institucional nacional e internacional.</w:t>
      </w:r>
    </w:p>
    <w:p w14:paraId="7E0EC44C" w14:textId="77777777" w:rsidR="00CD416E" w:rsidRDefault="00000000">
      <w:pPr>
        <w:pStyle w:val="Listacommarcas"/>
      </w:pPr>
      <w:r>
        <w:t>Intervenção pública nas áreas das demências e envelhecimento.</w:t>
      </w:r>
    </w:p>
    <w:p w14:paraId="178D80E3" w14:textId="77777777" w:rsidR="00CD416E" w:rsidRDefault="00000000">
      <w:pPr>
        <w:pStyle w:val="Listacommarcas"/>
      </w:pPr>
      <w:r>
        <w:t>Advocacy junto de entidades públicas e privadas.</w:t>
      </w:r>
    </w:p>
    <w:p w14:paraId="2A963FE2" w14:textId="77777777" w:rsidR="00CD416E" w:rsidRDefault="00000000">
      <w:r>
        <w:rPr>
          <w:b/>
          <w:color w:val="8C0000"/>
          <w:sz w:val="28"/>
        </w:rPr>
        <w:t>FORMAÇÃO ACADÉMICA</w:t>
      </w:r>
    </w:p>
    <w:p w14:paraId="611D9C83" w14:textId="77777777" w:rsidR="00CD416E" w:rsidRDefault="00000000">
      <w:pPr>
        <w:pStyle w:val="Listacommarcas"/>
      </w:pPr>
      <w:r>
        <w:t>Doutorando em Ciências Sociais e Envelhecimento</w:t>
      </w:r>
    </w:p>
    <w:p w14:paraId="480A3E82" w14:textId="77777777" w:rsidR="00CD416E" w:rsidRDefault="00000000">
      <w:pPr>
        <w:pStyle w:val="Listacommarcas"/>
      </w:pPr>
      <w:r>
        <w:t>Master em Atenção a Pessoas com Alzheimer e Outras Demências</w:t>
      </w:r>
    </w:p>
    <w:p w14:paraId="4C0CD0CD" w14:textId="77777777" w:rsidR="00CD416E" w:rsidRDefault="00000000">
      <w:pPr>
        <w:pStyle w:val="Listacommarcas"/>
      </w:pPr>
      <w:r>
        <w:t>Pós-Graduação em Direito do Envelhecimento</w:t>
      </w:r>
    </w:p>
    <w:p w14:paraId="22B31E91" w14:textId="77777777" w:rsidR="00CD416E" w:rsidRDefault="00000000">
      <w:pPr>
        <w:pStyle w:val="Listacommarcas"/>
      </w:pPr>
      <w:r>
        <w:t>GOS – Gestão das Organizações Sociais</w:t>
      </w:r>
    </w:p>
    <w:p w14:paraId="4CA86F33" w14:textId="77777777" w:rsidR="00CD416E" w:rsidRDefault="00000000">
      <w:pPr>
        <w:pStyle w:val="Listacommarcas"/>
      </w:pPr>
      <w:r>
        <w:t>Mestrado em Trabalho Social</w:t>
      </w:r>
    </w:p>
    <w:p w14:paraId="74BEDF26" w14:textId="77777777" w:rsidR="00CD416E" w:rsidRDefault="00000000">
      <w:pPr>
        <w:pStyle w:val="Listacommarcas"/>
      </w:pPr>
      <w:r>
        <w:t>Especialização em Minorias e Cidadania</w:t>
      </w:r>
    </w:p>
    <w:p w14:paraId="5983BD06" w14:textId="77777777" w:rsidR="00CD416E" w:rsidRDefault="00000000">
      <w:pPr>
        <w:pStyle w:val="Listacommarcas"/>
      </w:pPr>
      <w:r>
        <w:t>Licenciatura em História</w:t>
      </w:r>
    </w:p>
    <w:p w14:paraId="2DF771B6" w14:textId="77777777" w:rsidR="00CD416E" w:rsidRDefault="00000000">
      <w:pPr>
        <w:pStyle w:val="Listacommarcas"/>
      </w:pPr>
      <w:r>
        <w:t>Licenciatura em Português/História</w:t>
      </w:r>
    </w:p>
    <w:p w14:paraId="08D2277D" w14:textId="77777777" w:rsidR="00CD416E" w:rsidRDefault="00000000">
      <w:r>
        <w:rPr>
          <w:b/>
          <w:color w:val="8C0000"/>
          <w:sz w:val="28"/>
        </w:rPr>
        <w:t>ÁREAS DE ESPECIALIZAÇÃO</w:t>
      </w:r>
    </w:p>
    <w:p w14:paraId="0141AE1F" w14:textId="77777777" w:rsidR="00CD416E" w:rsidRDefault="00000000">
      <w:pPr>
        <w:pStyle w:val="Listacommarcas"/>
      </w:pPr>
      <w:r>
        <w:t>Ação Social</w:t>
      </w:r>
    </w:p>
    <w:p w14:paraId="4FC18838" w14:textId="77777777" w:rsidR="00CD416E" w:rsidRDefault="00000000">
      <w:pPr>
        <w:pStyle w:val="Listacommarcas"/>
      </w:pPr>
      <w:r>
        <w:t>Inclusão Social</w:t>
      </w:r>
    </w:p>
    <w:p w14:paraId="4E93A595" w14:textId="77777777" w:rsidR="00CD416E" w:rsidRDefault="00000000">
      <w:pPr>
        <w:pStyle w:val="Listacommarcas"/>
      </w:pPr>
      <w:r>
        <w:t>Políticas Públicas</w:t>
      </w:r>
    </w:p>
    <w:p w14:paraId="1144373F" w14:textId="77777777" w:rsidR="00CD416E" w:rsidRDefault="00000000">
      <w:pPr>
        <w:pStyle w:val="Listacommarcas"/>
      </w:pPr>
      <w:r>
        <w:t>Economia Social</w:t>
      </w:r>
    </w:p>
    <w:p w14:paraId="010837DE" w14:textId="77777777" w:rsidR="00CD416E" w:rsidRDefault="00000000">
      <w:pPr>
        <w:pStyle w:val="Listacommarcas"/>
      </w:pPr>
      <w:r>
        <w:t>Desenvolvimento Comunitário</w:t>
      </w:r>
    </w:p>
    <w:p w14:paraId="3353FA2B" w14:textId="77777777" w:rsidR="00CD416E" w:rsidRDefault="00000000">
      <w:pPr>
        <w:pStyle w:val="Listacommarcas"/>
      </w:pPr>
      <w:r>
        <w:t>Inovação Social</w:t>
      </w:r>
    </w:p>
    <w:p w14:paraId="37B11824" w14:textId="77777777" w:rsidR="00CD416E" w:rsidRDefault="00000000">
      <w:pPr>
        <w:pStyle w:val="Listacommarcas"/>
      </w:pPr>
      <w:r>
        <w:t>Envelhecimento e Longevidade</w:t>
      </w:r>
    </w:p>
    <w:p w14:paraId="1FF7FE3A" w14:textId="77777777" w:rsidR="00CD416E" w:rsidRDefault="00000000">
      <w:pPr>
        <w:pStyle w:val="Listacommarcas"/>
      </w:pPr>
      <w:r>
        <w:t>Demência</w:t>
      </w:r>
    </w:p>
    <w:p w14:paraId="07E0AA7A" w14:textId="77777777" w:rsidR="00CD416E" w:rsidRDefault="00000000">
      <w:pPr>
        <w:pStyle w:val="Listacommarcas"/>
      </w:pPr>
      <w:r>
        <w:t>Direitos Humanos</w:t>
      </w:r>
    </w:p>
    <w:p w14:paraId="50F8AEA9" w14:textId="77777777" w:rsidR="00CD416E" w:rsidRDefault="00000000">
      <w:pPr>
        <w:pStyle w:val="Listacommarcas"/>
      </w:pPr>
      <w:r>
        <w:t>Coordenação de Projetos</w:t>
      </w:r>
    </w:p>
    <w:p w14:paraId="6F5166E7" w14:textId="77777777" w:rsidR="00CD416E" w:rsidRDefault="00000000">
      <w:r>
        <w:rPr>
          <w:b/>
          <w:color w:val="8C0000"/>
          <w:sz w:val="28"/>
        </w:rPr>
        <w:t>DISTINÇÕES</w:t>
      </w:r>
    </w:p>
    <w:p w14:paraId="20E5A022" w14:textId="77777777" w:rsidR="00CD416E" w:rsidRDefault="00000000">
      <w:pPr>
        <w:pStyle w:val="Listacommarcas"/>
      </w:pPr>
      <w:r>
        <w:t>Prémio Anim’Arte para o Empreendedorismo e Inovação Social</w:t>
      </w:r>
    </w:p>
    <w:p w14:paraId="243D07B4" w14:textId="77777777" w:rsidR="00CD416E" w:rsidRDefault="00000000">
      <w:pPr>
        <w:pStyle w:val="Listacommarcas"/>
      </w:pPr>
      <w:r>
        <w:t>Voto de Louvor da Junta de Freguesia de Viseu</w:t>
      </w:r>
    </w:p>
    <w:p w14:paraId="545D4594" w14:textId="77777777" w:rsidR="00CD416E" w:rsidRDefault="00000000">
      <w:pPr>
        <w:pStyle w:val="Listacommarcas"/>
      </w:pPr>
      <w:r>
        <w:t>Medalha de Mérito do Centro Social Vale do Homem</w:t>
      </w:r>
    </w:p>
    <w:p w14:paraId="194319A8" w14:textId="77777777" w:rsidR="00CD416E" w:rsidRDefault="00000000">
      <w:r>
        <w:rPr>
          <w:b/>
          <w:color w:val="8C0000"/>
          <w:sz w:val="28"/>
        </w:rPr>
        <w:t>CONTACTOS</w:t>
      </w:r>
    </w:p>
    <w:p w14:paraId="3E3C022C" w14:textId="77777777" w:rsidR="00CD416E" w:rsidRDefault="00000000">
      <w:r>
        <w:t>Email: jagcarreira@gmail.com</w:t>
      </w:r>
    </w:p>
    <w:p w14:paraId="1F2C180B" w14:textId="77777777" w:rsidR="00CD416E" w:rsidRDefault="00000000">
      <w:r>
        <w:t>Viseu, Portugal</w:t>
      </w:r>
    </w:p>
    <w:p w14:paraId="79A33177" w14:textId="77777777" w:rsidR="00CD416E" w:rsidRDefault="00000000">
      <w:r>
        <w:lastRenderedPageBreak/>
        <w:t>https://obrassociaisviseu.pt/</w:t>
      </w:r>
    </w:p>
    <w:p w14:paraId="04AD8969" w14:textId="77777777" w:rsidR="00CD416E" w:rsidRDefault="00000000">
      <w:r>
        <w:t>https://stopidadismo.pt/</w:t>
      </w:r>
    </w:p>
    <w:sectPr w:rsidR="00CD416E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mmarc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mmarc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mmarc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94547638">
    <w:abstractNumId w:val="8"/>
  </w:num>
  <w:num w:numId="2" w16cid:durableId="1384795770">
    <w:abstractNumId w:val="6"/>
  </w:num>
  <w:num w:numId="3" w16cid:durableId="711685507">
    <w:abstractNumId w:val="5"/>
  </w:num>
  <w:num w:numId="4" w16cid:durableId="1798717957">
    <w:abstractNumId w:val="4"/>
  </w:num>
  <w:num w:numId="5" w16cid:durableId="1744330674">
    <w:abstractNumId w:val="7"/>
  </w:num>
  <w:num w:numId="6" w16cid:durableId="1834253202">
    <w:abstractNumId w:val="3"/>
  </w:num>
  <w:num w:numId="7" w16cid:durableId="821704072">
    <w:abstractNumId w:val="2"/>
  </w:num>
  <w:num w:numId="8" w16cid:durableId="1658194323">
    <w:abstractNumId w:val="1"/>
  </w:num>
  <w:num w:numId="9" w16cid:durableId="1930120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880FBA"/>
    <w:rsid w:val="00AA1D8D"/>
    <w:rsid w:val="00AD7F6A"/>
    <w:rsid w:val="00B47730"/>
    <w:rsid w:val="00CB0664"/>
    <w:rsid w:val="00CD416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43E748"/>
  <w14:defaultImageDpi w14:val="300"/>
  <w15:docId w15:val="{E83990B1-9284-49B0-9C23-B2DA7C718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eastAsia="Calibri" w:hAnsi="Calibri"/>
    </w:rPr>
  </w:style>
  <w:style w:type="paragraph" w:styleId="Ttulo1">
    <w:name w:val="heading 1"/>
    <w:basedOn w:val="Normal"/>
    <w:next w:val="Normal"/>
    <w:link w:val="Ttulo1Car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E618BF"/>
  </w:style>
  <w:style w:type="paragraph" w:styleId="Rodap">
    <w:name w:val="footer"/>
    <w:basedOn w:val="Normal"/>
    <w:link w:val="RodapCar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ter">
    <w:name w:val="Título 1 Caráter"/>
    <w:basedOn w:val="Tipodeletrapredefinidodopargraf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arter"/>
    <w:uiPriority w:val="99"/>
    <w:unhideWhenUsed/>
    <w:rsid w:val="00AA1D8D"/>
    <w:pPr>
      <w:spacing w:after="120"/>
    </w:pPr>
  </w:style>
  <w:style w:type="character" w:customStyle="1" w:styleId="CorpodetextoCarter">
    <w:name w:val="Corpo de texto Caráter"/>
    <w:basedOn w:val="Tipodeletrapredefinidodopargrafo"/>
    <w:link w:val="Corpodetexto"/>
    <w:uiPriority w:val="99"/>
    <w:rsid w:val="00AA1D8D"/>
  </w:style>
  <w:style w:type="paragraph" w:styleId="Corpodetexto2">
    <w:name w:val="Body Text 2"/>
    <w:basedOn w:val="Normal"/>
    <w:link w:val="Corpodetexto2Carter"/>
    <w:uiPriority w:val="99"/>
    <w:unhideWhenUsed/>
    <w:rsid w:val="00AA1D8D"/>
    <w:pPr>
      <w:spacing w:after="120" w:line="480" w:lineRule="auto"/>
    </w:pPr>
  </w:style>
  <w:style w:type="character" w:customStyle="1" w:styleId="Corpodetexto2Carter">
    <w:name w:val="Corpo de texto 2 Caráter"/>
    <w:basedOn w:val="Tipodeletrapredefinidodopargrafo"/>
    <w:link w:val="Corpodetexto2"/>
    <w:uiPriority w:val="99"/>
    <w:rsid w:val="00AA1D8D"/>
  </w:style>
  <w:style w:type="paragraph" w:styleId="Corpodetexto3">
    <w:name w:val="Body Text 3"/>
    <w:basedOn w:val="Normal"/>
    <w:link w:val="Corpodetexto3Car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arter">
    <w:name w:val="Corpo de texto 3 Caráter"/>
    <w:basedOn w:val="Tipodeletrapredefinidodopargraf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mmarc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mmarc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mmarc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ar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arter">
    <w:name w:val="Texto de macro Caráter"/>
    <w:basedOn w:val="Tipodeletrapredefinidodopargraf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arter"/>
    <w:uiPriority w:val="29"/>
    <w:qFormat/>
    <w:rsid w:val="00FC693F"/>
    <w:rPr>
      <w:i/>
      <w:iCs/>
      <w:color w:val="000000" w:themeColor="text1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Tipodeletrapredefinidodopargrafo"/>
    <w:uiPriority w:val="22"/>
    <w:qFormat/>
    <w:rsid w:val="00FC693F"/>
    <w:rPr>
      <w:b/>
      <w:bCs/>
    </w:rPr>
  </w:style>
  <w:style w:type="character" w:styleId="nfase">
    <w:name w:val="Emphasis"/>
    <w:basedOn w:val="Tipodeletrapredefinidodopargraf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Discreta">
    <w:name w:val="Subtle Emphasis"/>
    <w:basedOn w:val="Tipodeletrapredefinidodopargraf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Tipodeletrapredefinidodopargraf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FC693F"/>
    <w:rPr>
      <w:b/>
      <w:bCs/>
      <w:smallCaps/>
      <w:spacing w:val="5"/>
    </w:rPr>
  </w:style>
  <w:style w:type="paragraph" w:styleId="Cabealhodondice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elha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Cor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Cor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Cor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Cor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Cor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Cor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Cor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Cor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Cor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Cor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Cor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Cor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elha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elhaClara-Cor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elhaClara-Cor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elhaClara-Cor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elhaClara-Cor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elhaClara-Cor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elhaClara-Cor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Cor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Cor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Cor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Cor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Cor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Cor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elha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elhaMdia1-Cor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elhaMdia1-Cor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elhaMdia1-Cor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elhaMdia1-Cor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elhaMdia1-Cor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elhaMdia1-Cor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elha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elhaMdia3-Cor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elhaMdia3-Cor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elhaMdia3-Cor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elhaMdia3-Cor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elhaMdia3-Cor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elhaMdia3-Cor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Cor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Cor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Cor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Cor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Cor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Cor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Colorido-Cor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Cor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Cor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Cor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Cor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Cor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Cor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elha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elhaColorida-Cor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elhaColorida-Cor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elhaColorida-Cor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elhaColorida-Cor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elhaColorida-Cor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elhaColorida-Cor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450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Jose Carreira</cp:lastModifiedBy>
  <cp:revision>2</cp:revision>
  <dcterms:created xsi:type="dcterms:W3CDTF">2026-05-14T01:15:00Z</dcterms:created>
  <dcterms:modified xsi:type="dcterms:W3CDTF">2026-05-14T01:15:00Z</dcterms:modified>
  <cp:category/>
</cp:coreProperties>
</file>